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DB" w:rsidRPr="005D580F" w:rsidRDefault="00B96EDB" w:rsidP="005D580F">
      <w:pPr>
        <w:pStyle w:val="NoSpacing"/>
        <w:jc w:val="center"/>
        <w:rPr>
          <w:b/>
        </w:rPr>
      </w:pPr>
      <w:r w:rsidRPr="005D580F">
        <w:rPr>
          <w:b/>
        </w:rPr>
        <w:t>SMITH LAW FIRM</w:t>
      </w:r>
    </w:p>
    <w:p w:rsidR="004D633E" w:rsidRPr="005D580F" w:rsidRDefault="004D633E" w:rsidP="005D580F">
      <w:pPr>
        <w:pStyle w:val="NoSpacing"/>
        <w:jc w:val="center"/>
        <w:rPr>
          <w:b/>
        </w:rPr>
      </w:pPr>
      <w:r w:rsidRPr="005D580F">
        <w:rPr>
          <w:b/>
        </w:rPr>
        <w:t>Seller’s Proceeds Directive</w:t>
      </w:r>
    </w:p>
    <w:p w:rsidR="004D633E" w:rsidRDefault="004D633E">
      <w:pPr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 xml:space="preserve">It is our goal to make the net proceeds available as soon as </w:t>
      </w:r>
      <w:r w:rsidR="00950D06">
        <w:rPr>
          <w:rFonts w:ascii="Helvetica" w:hAnsi="Helvetica"/>
          <w:color w:val="5D5D5D"/>
          <w:sz w:val="20"/>
          <w:szCs w:val="20"/>
        </w:rPr>
        <w:t xml:space="preserve">possible </w:t>
      </w:r>
      <w:r w:rsidR="005D580F">
        <w:rPr>
          <w:rFonts w:ascii="Helvetica" w:hAnsi="Helvetica"/>
          <w:color w:val="5D5D5D"/>
          <w:sz w:val="20"/>
          <w:szCs w:val="20"/>
        </w:rPr>
        <w:t>following closing. However, North Carolina</w:t>
      </w:r>
      <w:r w:rsidR="00F03B0F">
        <w:rPr>
          <w:rFonts w:ascii="Helvetica" w:hAnsi="Helvetica"/>
          <w:color w:val="5D5D5D"/>
          <w:sz w:val="20"/>
          <w:szCs w:val="20"/>
        </w:rPr>
        <w:t xml:space="preserve"> law and S</w:t>
      </w:r>
      <w:r>
        <w:rPr>
          <w:rFonts w:ascii="Helvetica" w:hAnsi="Helvetica"/>
          <w:color w:val="5D5D5D"/>
          <w:sz w:val="20"/>
          <w:szCs w:val="20"/>
        </w:rPr>
        <w:t xml:space="preserve">tate Bar </w:t>
      </w:r>
      <w:r w:rsidR="00F03B0F">
        <w:rPr>
          <w:rFonts w:ascii="Helvetica" w:hAnsi="Helvetica"/>
          <w:color w:val="5D5D5D"/>
          <w:sz w:val="20"/>
          <w:szCs w:val="20"/>
        </w:rPr>
        <w:t>ethics r</w:t>
      </w:r>
      <w:r>
        <w:rPr>
          <w:rFonts w:ascii="Helvetica" w:hAnsi="Helvetica"/>
          <w:color w:val="5D5D5D"/>
          <w:sz w:val="20"/>
          <w:szCs w:val="20"/>
        </w:rPr>
        <w:t>ules expressly prohibit disbursing prior to</w:t>
      </w:r>
      <w:r w:rsidR="00F03B0F">
        <w:rPr>
          <w:rFonts w:ascii="Helvetica" w:hAnsi="Helvetica"/>
          <w:color w:val="5D5D5D"/>
          <w:sz w:val="20"/>
          <w:szCs w:val="20"/>
        </w:rPr>
        <w:t>:</w:t>
      </w:r>
      <w:r>
        <w:rPr>
          <w:rFonts w:ascii="Helvetica" w:hAnsi="Helvetica"/>
          <w:color w:val="5D5D5D"/>
          <w:sz w:val="20"/>
          <w:szCs w:val="20"/>
        </w:rPr>
        <w:t xml:space="preserve"> </w:t>
      </w:r>
      <w:r w:rsidR="00F03B0F">
        <w:rPr>
          <w:rFonts w:ascii="Helvetica" w:hAnsi="Helvetica"/>
          <w:color w:val="5D5D5D"/>
          <w:sz w:val="20"/>
          <w:szCs w:val="20"/>
        </w:rPr>
        <w:t xml:space="preserve">(1) receiving authorization from the buyer’s lender, (2) </w:t>
      </w:r>
      <w:r>
        <w:rPr>
          <w:rFonts w:ascii="Helvetica" w:hAnsi="Helvetica"/>
          <w:color w:val="5D5D5D"/>
          <w:sz w:val="20"/>
          <w:szCs w:val="20"/>
        </w:rPr>
        <w:t xml:space="preserve">updating the title search and </w:t>
      </w:r>
      <w:r w:rsidR="00F03B0F">
        <w:rPr>
          <w:rFonts w:ascii="Helvetica" w:hAnsi="Helvetica"/>
          <w:color w:val="5D5D5D"/>
          <w:sz w:val="20"/>
          <w:szCs w:val="20"/>
        </w:rPr>
        <w:t xml:space="preserve">(3) </w:t>
      </w:r>
      <w:r>
        <w:rPr>
          <w:rFonts w:ascii="Helvetica" w:hAnsi="Helvetica"/>
          <w:color w:val="5D5D5D"/>
          <w:sz w:val="20"/>
          <w:szCs w:val="20"/>
        </w:rPr>
        <w:t>recording a</w:t>
      </w:r>
      <w:r w:rsidR="00F03B0F">
        <w:rPr>
          <w:rFonts w:ascii="Helvetica" w:hAnsi="Helvetica"/>
          <w:color w:val="5D5D5D"/>
          <w:sz w:val="20"/>
          <w:szCs w:val="20"/>
        </w:rPr>
        <w:t>t the local register of deeds office.</w:t>
      </w:r>
    </w:p>
    <w:p w:rsidR="00F03B0F" w:rsidRDefault="00F03B0F">
      <w:pPr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Please check the appropriate box below indicating how the proceeds should be directed:</w:t>
      </w:r>
    </w:p>
    <w:p w:rsidR="00F03B0F" w:rsidRPr="00F03B0F" w:rsidRDefault="00F03B0F">
      <w:pPr>
        <w:rPr>
          <w:rFonts w:ascii="Helvetica" w:hAnsi="Helvetica"/>
          <w:color w:val="5D5D5D"/>
          <w:sz w:val="20"/>
          <w:szCs w:val="20"/>
          <w:u w:val="single"/>
        </w:rPr>
      </w:pPr>
      <w:r w:rsidRPr="00F03B0F">
        <w:rPr>
          <w:rFonts w:ascii="Helvetica" w:hAnsi="Helvetica"/>
          <w:color w:val="5D5D5D"/>
          <w:sz w:val="20"/>
          <w:szCs w:val="20"/>
          <w:u w:val="single"/>
        </w:rPr>
        <w:t>In person pick-up</w:t>
      </w:r>
    </w:p>
    <w:p w:rsidR="00F03B0F" w:rsidRDefault="00F03B0F" w:rsidP="00F03B0F">
      <w:pPr>
        <w:ind w:left="720" w:hanging="720"/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□</w:t>
      </w:r>
      <w:r>
        <w:rPr>
          <w:rFonts w:ascii="Helvetica" w:hAnsi="Helvetica"/>
          <w:color w:val="5D5D5D"/>
          <w:sz w:val="20"/>
          <w:szCs w:val="20"/>
        </w:rPr>
        <w:tab/>
        <w:t>I</w:t>
      </w:r>
      <w:r w:rsidR="005D580F">
        <w:rPr>
          <w:rFonts w:ascii="Helvetica" w:hAnsi="Helvetica"/>
          <w:color w:val="5D5D5D"/>
          <w:sz w:val="20"/>
          <w:szCs w:val="20"/>
        </w:rPr>
        <w:t xml:space="preserve"> will </w:t>
      </w:r>
      <w:r>
        <w:rPr>
          <w:rFonts w:ascii="Helvetica" w:hAnsi="Helvetica"/>
          <w:color w:val="5D5D5D"/>
          <w:sz w:val="20"/>
          <w:szCs w:val="20"/>
        </w:rPr>
        <w:t>pick-up the check in person.  I understand I will be required to show photo ID to receive the proceeds.  (No additional charge)</w:t>
      </w:r>
      <w:bookmarkStart w:id="0" w:name="_GoBack"/>
      <w:bookmarkEnd w:id="0"/>
    </w:p>
    <w:p w:rsidR="00F03B0F" w:rsidRDefault="00F03B0F" w:rsidP="00F03B0F">
      <w:pPr>
        <w:ind w:left="720" w:hanging="720"/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□</w:t>
      </w:r>
      <w:r>
        <w:rPr>
          <w:rFonts w:ascii="Helvetica" w:hAnsi="Helvetica"/>
          <w:color w:val="5D5D5D"/>
          <w:sz w:val="20"/>
          <w:szCs w:val="20"/>
        </w:rPr>
        <w:tab/>
        <w:t>I authorize _______________ to pick-up the check in person.  I understand the recipient will be required to show photo ID to receive the proceeds.  (No additional charge)</w:t>
      </w:r>
    </w:p>
    <w:p w:rsidR="00F03B0F" w:rsidRPr="00F03B0F" w:rsidRDefault="00F03B0F" w:rsidP="00F03B0F">
      <w:pPr>
        <w:ind w:left="720" w:hanging="720"/>
        <w:rPr>
          <w:rFonts w:ascii="Helvetica" w:hAnsi="Helvetica"/>
          <w:color w:val="5D5D5D"/>
          <w:sz w:val="20"/>
          <w:szCs w:val="20"/>
          <w:u w:val="single"/>
        </w:rPr>
      </w:pPr>
      <w:r w:rsidRPr="00F03B0F">
        <w:rPr>
          <w:rFonts w:ascii="Helvetica" w:hAnsi="Helvetica"/>
          <w:color w:val="5D5D5D"/>
          <w:sz w:val="20"/>
          <w:szCs w:val="20"/>
          <w:u w:val="single"/>
        </w:rPr>
        <w:t>Mail/FedEx</w:t>
      </w:r>
    </w:p>
    <w:p w:rsidR="00F03B0F" w:rsidRDefault="00F03B0F" w:rsidP="00F03B0F">
      <w:pPr>
        <w:ind w:left="720" w:hanging="720"/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□</w:t>
      </w:r>
      <w:r>
        <w:rPr>
          <w:rFonts w:ascii="Helvetica" w:hAnsi="Helvetica"/>
          <w:color w:val="5D5D5D"/>
          <w:sz w:val="20"/>
          <w:szCs w:val="20"/>
        </w:rPr>
        <w:tab/>
        <w:t>I request the check be mailed USPS first class mail service to the following address</w:t>
      </w:r>
      <w:r w:rsidR="00B96EDB">
        <w:rPr>
          <w:rFonts w:ascii="Helvetica" w:hAnsi="Helvetica"/>
          <w:color w:val="5D5D5D"/>
          <w:sz w:val="20"/>
          <w:szCs w:val="20"/>
        </w:rPr>
        <w:t xml:space="preserve"> (no additional charge)</w:t>
      </w:r>
      <w:r>
        <w:rPr>
          <w:rFonts w:ascii="Helvetica" w:hAnsi="Helvetica"/>
          <w:color w:val="5D5D5D"/>
          <w:sz w:val="20"/>
          <w:szCs w:val="20"/>
        </w:rPr>
        <w:t>:</w:t>
      </w:r>
    </w:p>
    <w:p w:rsidR="00F03B0F" w:rsidRDefault="00F03B0F" w:rsidP="00F03B0F">
      <w:pPr>
        <w:ind w:left="720" w:hanging="720"/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□</w:t>
      </w:r>
      <w:r>
        <w:rPr>
          <w:rFonts w:ascii="Helvetica" w:hAnsi="Helvetica"/>
          <w:color w:val="5D5D5D"/>
          <w:sz w:val="20"/>
          <w:szCs w:val="20"/>
        </w:rPr>
        <w:tab/>
        <w:t xml:space="preserve">I request the check be overnighted to the </w:t>
      </w:r>
      <w:r w:rsidR="00B96EDB">
        <w:rPr>
          <w:rFonts w:ascii="Helvetica" w:hAnsi="Helvetica"/>
          <w:color w:val="5D5D5D"/>
          <w:sz w:val="20"/>
          <w:szCs w:val="20"/>
        </w:rPr>
        <w:t>following address ($35.00 additional charge):</w:t>
      </w:r>
    </w:p>
    <w:p w:rsidR="00F03B0F" w:rsidRDefault="00F03B0F" w:rsidP="009A335D">
      <w:pPr>
        <w:jc w:val="center"/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____________________________</w:t>
      </w:r>
    </w:p>
    <w:p w:rsidR="00F03B0F" w:rsidRDefault="00F03B0F" w:rsidP="009A335D">
      <w:pPr>
        <w:ind w:left="720" w:hanging="720"/>
        <w:jc w:val="center"/>
        <w:rPr>
          <w:rFonts w:ascii="Helvetica" w:hAnsi="Helvetica"/>
          <w:color w:val="5D5D5D"/>
          <w:sz w:val="20"/>
          <w:szCs w:val="20"/>
        </w:rPr>
      </w:pPr>
      <w:r>
        <w:rPr>
          <w:rFonts w:ascii="Helvetica" w:hAnsi="Helvetica"/>
          <w:color w:val="5D5D5D"/>
          <w:sz w:val="20"/>
          <w:szCs w:val="20"/>
        </w:rPr>
        <w:t>____________________________</w:t>
      </w:r>
    </w:p>
    <w:p w:rsidR="009A335D" w:rsidRDefault="00B96EDB" w:rsidP="005D580F">
      <w:pPr>
        <w:ind w:left="720" w:hanging="720"/>
        <w:rPr>
          <w:rFonts w:ascii="Helvetica" w:hAnsi="Helvetica"/>
          <w:color w:val="5D5D5D"/>
          <w:sz w:val="20"/>
          <w:szCs w:val="20"/>
        </w:rPr>
      </w:pPr>
      <w:proofErr w:type="gramStart"/>
      <w:r w:rsidRPr="00B96EDB">
        <w:rPr>
          <w:rFonts w:ascii="Helvetica" w:hAnsi="Helvetica"/>
          <w:color w:val="5D5D5D"/>
          <w:sz w:val="20"/>
          <w:szCs w:val="20"/>
          <w:u w:val="single"/>
        </w:rPr>
        <w:t>Wire</w:t>
      </w:r>
      <w:r>
        <w:rPr>
          <w:rFonts w:ascii="Helvetica" w:hAnsi="Helvetica"/>
          <w:color w:val="5D5D5D"/>
          <w:sz w:val="20"/>
          <w:szCs w:val="20"/>
          <w:u w:val="single"/>
        </w:rPr>
        <w:t xml:space="preserve">  (</w:t>
      </w:r>
      <w:proofErr w:type="gramEnd"/>
      <w:r>
        <w:rPr>
          <w:rFonts w:ascii="Helvetica" w:hAnsi="Helvetica"/>
          <w:color w:val="5D5D5D"/>
          <w:sz w:val="20"/>
          <w:szCs w:val="20"/>
          <w:u w:val="single"/>
        </w:rPr>
        <w:t>$50.00 additional fee)</w:t>
      </w:r>
      <w:r>
        <w:rPr>
          <w:rFonts w:ascii="Helvetica" w:hAnsi="Helvetica"/>
          <w:color w:val="5D5D5D"/>
          <w:sz w:val="20"/>
          <w:szCs w:val="20"/>
        </w:rPr>
        <w:t xml:space="preserve"> . </w:t>
      </w:r>
    </w:p>
    <w:p w:rsidR="00B96EDB" w:rsidRDefault="009A335D" w:rsidP="009A335D">
      <w:pPr>
        <w:ind w:left="720" w:hanging="720"/>
      </w:pPr>
      <w:r>
        <w:rPr>
          <w:rFonts w:ascii="Helvetica" w:hAnsi="Helvetica"/>
          <w:color w:val="5D5D5D"/>
          <w:sz w:val="20"/>
          <w:szCs w:val="20"/>
        </w:rPr>
        <w:t>□</w:t>
      </w:r>
      <w:r>
        <w:rPr>
          <w:rFonts w:ascii="Helvetica" w:hAnsi="Helvetica"/>
          <w:color w:val="5D5D5D"/>
          <w:sz w:val="20"/>
          <w:szCs w:val="20"/>
        </w:rPr>
        <w:tab/>
      </w:r>
      <w:r w:rsidR="00B96EDB">
        <w:rPr>
          <w:rFonts w:ascii="Helvetica" w:hAnsi="Helvetica"/>
          <w:color w:val="5D5D5D"/>
          <w:sz w:val="20"/>
          <w:szCs w:val="20"/>
        </w:rPr>
        <w:t xml:space="preserve">I request </w:t>
      </w:r>
      <w:r w:rsidR="005D580F">
        <w:rPr>
          <w:rFonts w:ascii="Helvetica" w:hAnsi="Helvetica"/>
          <w:color w:val="5D5D5D"/>
          <w:sz w:val="20"/>
          <w:szCs w:val="20"/>
        </w:rPr>
        <w:t>all</w:t>
      </w:r>
      <w:r w:rsidR="00B96EDB">
        <w:rPr>
          <w:rFonts w:ascii="Helvetica" w:hAnsi="Helvetica"/>
          <w:color w:val="5D5D5D"/>
          <w:sz w:val="20"/>
          <w:szCs w:val="20"/>
        </w:rPr>
        <w:t xml:space="preserve"> proceeds be wired to the account indicated below.  I understand THIS OFFICE WILL NOT ACCEPT CHANGES TO WIRING INSTRUCTIONS and any request to change instructions will </w:t>
      </w:r>
      <w:r w:rsidR="005D580F">
        <w:rPr>
          <w:rFonts w:ascii="Helvetica" w:hAnsi="Helvetica"/>
          <w:color w:val="5D5D5D"/>
          <w:sz w:val="20"/>
          <w:szCs w:val="20"/>
        </w:rPr>
        <w:t xml:space="preserve">be assumed to be fraudulent </w:t>
      </w:r>
      <w:r w:rsidR="002F2E59">
        <w:rPr>
          <w:rFonts w:ascii="Helvetica" w:hAnsi="Helvetica"/>
          <w:color w:val="5D5D5D"/>
          <w:sz w:val="20"/>
          <w:szCs w:val="20"/>
        </w:rPr>
        <w:t>r</w:t>
      </w:r>
      <w:r w:rsidR="005D580F">
        <w:rPr>
          <w:rFonts w:ascii="Helvetica" w:hAnsi="Helvetica"/>
          <w:color w:val="5D5D5D"/>
          <w:sz w:val="20"/>
          <w:szCs w:val="20"/>
        </w:rPr>
        <w:t>equir</w:t>
      </w:r>
      <w:r w:rsidR="002F2E59">
        <w:rPr>
          <w:rFonts w:ascii="Helvetica" w:hAnsi="Helvetica"/>
          <w:color w:val="5D5D5D"/>
          <w:sz w:val="20"/>
          <w:szCs w:val="20"/>
        </w:rPr>
        <w:t>ing</w:t>
      </w:r>
      <w:r w:rsidR="005D580F">
        <w:rPr>
          <w:rFonts w:ascii="Helvetica" w:hAnsi="Helvetica"/>
          <w:color w:val="5D5D5D"/>
          <w:sz w:val="20"/>
          <w:szCs w:val="20"/>
        </w:rPr>
        <w:t xml:space="preserve"> the issuance of a check.  This office will not send wires outside the United States.  If this directive is not signed in the presence of a SMITH LAW OFFICES employee, I understand I will be contacted via a previously provided telephone number to verify wiring instructions</w:t>
      </w:r>
      <w:r w:rsidR="002F2E59">
        <w:rPr>
          <w:rFonts w:ascii="Helvetica" w:hAnsi="Helvetica"/>
          <w:color w:val="5D5D5D"/>
          <w:sz w:val="20"/>
          <w:szCs w:val="20"/>
        </w:rPr>
        <w:t xml:space="preserve"> and </w:t>
      </w:r>
      <w:r w:rsidR="005D580F">
        <w:rPr>
          <w:rFonts w:ascii="Helvetica" w:hAnsi="Helvetica"/>
          <w:color w:val="5D5D5D"/>
          <w:sz w:val="20"/>
          <w:szCs w:val="20"/>
        </w:rPr>
        <w:t xml:space="preserve">funds will not be transmitted until telephone verification is completed.  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150"/>
        <w:gridCol w:w="5125"/>
      </w:tblGrid>
      <w:tr w:rsidR="004D633E" w:rsidTr="005D580F">
        <w:tc>
          <w:tcPr>
            <w:tcW w:w="3150" w:type="dxa"/>
          </w:tcPr>
          <w:p w:rsidR="004D633E" w:rsidRDefault="00B96EDB">
            <w:r>
              <w:t>Bank ABA Number:</w:t>
            </w:r>
          </w:p>
        </w:tc>
        <w:tc>
          <w:tcPr>
            <w:tcW w:w="5125" w:type="dxa"/>
          </w:tcPr>
          <w:p w:rsidR="004D633E" w:rsidRDefault="004D633E"/>
          <w:p w:rsidR="00B96EDB" w:rsidRDefault="00B96EDB"/>
        </w:tc>
      </w:tr>
      <w:tr w:rsidR="00950D06" w:rsidTr="005D580F">
        <w:tc>
          <w:tcPr>
            <w:tcW w:w="3150" w:type="dxa"/>
          </w:tcPr>
          <w:p w:rsidR="00950D06" w:rsidRDefault="00950D06">
            <w:r>
              <w:t>Bank Account Number:</w:t>
            </w:r>
          </w:p>
          <w:p w:rsidR="00950D06" w:rsidRDefault="00950D06"/>
        </w:tc>
        <w:tc>
          <w:tcPr>
            <w:tcW w:w="5125" w:type="dxa"/>
          </w:tcPr>
          <w:p w:rsidR="00950D06" w:rsidRDefault="00950D06"/>
        </w:tc>
      </w:tr>
      <w:tr w:rsidR="004D633E" w:rsidTr="005D580F">
        <w:tc>
          <w:tcPr>
            <w:tcW w:w="3150" w:type="dxa"/>
          </w:tcPr>
          <w:p w:rsidR="004D633E" w:rsidRDefault="00B96EDB">
            <w:r>
              <w:t>Bank Name:</w:t>
            </w:r>
          </w:p>
        </w:tc>
        <w:tc>
          <w:tcPr>
            <w:tcW w:w="5125" w:type="dxa"/>
          </w:tcPr>
          <w:p w:rsidR="004D633E" w:rsidRDefault="004D633E"/>
          <w:p w:rsidR="00B96EDB" w:rsidRDefault="00B96EDB"/>
        </w:tc>
      </w:tr>
      <w:tr w:rsidR="004D633E" w:rsidTr="005D580F">
        <w:tc>
          <w:tcPr>
            <w:tcW w:w="3150" w:type="dxa"/>
          </w:tcPr>
          <w:p w:rsidR="00B96EDB" w:rsidRDefault="00B96EDB" w:rsidP="00B96EDB">
            <w:r>
              <w:t>Bank Location (City and State):</w:t>
            </w:r>
          </w:p>
          <w:p w:rsidR="004D633E" w:rsidRDefault="004D633E"/>
        </w:tc>
        <w:tc>
          <w:tcPr>
            <w:tcW w:w="5125" w:type="dxa"/>
          </w:tcPr>
          <w:p w:rsidR="004D633E" w:rsidRDefault="004D633E"/>
        </w:tc>
      </w:tr>
      <w:tr w:rsidR="004D633E" w:rsidTr="005D580F">
        <w:tc>
          <w:tcPr>
            <w:tcW w:w="3150" w:type="dxa"/>
          </w:tcPr>
          <w:p w:rsidR="004D633E" w:rsidRDefault="00B96EDB">
            <w:r>
              <w:t>Beneficiary Name:</w:t>
            </w:r>
          </w:p>
          <w:p w:rsidR="00B96EDB" w:rsidRDefault="00B96EDB"/>
        </w:tc>
        <w:tc>
          <w:tcPr>
            <w:tcW w:w="5125" w:type="dxa"/>
          </w:tcPr>
          <w:p w:rsidR="004D633E" w:rsidRDefault="004D633E"/>
        </w:tc>
      </w:tr>
      <w:tr w:rsidR="004D633E" w:rsidTr="005D580F">
        <w:tc>
          <w:tcPr>
            <w:tcW w:w="3150" w:type="dxa"/>
          </w:tcPr>
          <w:p w:rsidR="004D633E" w:rsidRDefault="00B96EDB">
            <w:r>
              <w:t>Beneficiary Address:</w:t>
            </w:r>
          </w:p>
        </w:tc>
        <w:tc>
          <w:tcPr>
            <w:tcW w:w="5125" w:type="dxa"/>
          </w:tcPr>
          <w:p w:rsidR="004D633E" w:rsidRDefault="004D633E"/>
          <w:p w:rsidR="005D580F" w:rsidRDefault="005D580F"/>
        </w:tc>
      </w:tr>
    </w:tbl>
    <w:p w:rsidR="00950D06" w:rsidRDefault="00950D06"/>
    <w:p w:rsidR="005D580F" w:rsidRDefault="005D580F">
      <w:r>
        <w:t>Sellers:</w:t>
      </w:r>
    </w:p>
    <w:p w:rsidR="005D580F" w:rsidRDefault="005D580F">
      <w:r>
        <w:rPr>
          <w:rFonts w:ascii="Helvetica" w:hAnsi="Helvetica"/>
          <w:color w:val="5D5D5D"/>
          <w:sz w:val="20"/>
          <w:szCs w:val="20"/>
        </w:rPr>
        <w:t>____________________________</w:t>
      </w:r>
      <w:r>
        <w:t xml:space="preserve"> (SEAL)</w:t>
      </w:r>
      <w:r>
        <w:tab/>
      </w:r>
      <w:r>
        <w:tab/>
      </w:r>
      <w:r>
        <w:rPr>
          <w:rFonts w:ascii="Helvetica" w:hAnsi="Helvetica"/>
          <w:color w:val="5D5D5D"/>
          <w:sz w:val="20"/>
          <w:szCs w:val="20"/>
        </w:rPr>
        <w:t>____________________________</w:t>
      </w:r>
      <w:r>
        <w:t xml:space="preserve"> (SEAL)</w:t>
      </w:r>
    </w:p>
    <w:p w:rsidR="005D580F" w:rsidRDefault="009A335D" w:rsidP="009A335D">
      <w:pPr>
        <w:pStyle w:val="NoSpacing"/>
      </w:pPr>
      <w:r>
        <w:t xml:space="preserve">STATE OF NORTH CAROLINA </w:t>
      </w:r>
    </w:p>
    <w:p w:rsidR="005D580F" w:rsidRDefault="009A335D" w:rsidP="009A335D">
      <w:pPr>
        <w:pStyle w:val="NoSpacing"/>
      </w:pPr>
      <w:r>
        <w:t xml:space="preserve">COUNTY OF ___________ </w:t>
      </w:r>
    </w:p>
    <w:p w:rsidR="009A335D" w:rsidRDefault="005D580F" w:rsidP="009A335D">
      <w:pPr>
        <w:pStyle w:val="NoSpacing"/>
      </w:pPr>
      <w:r>
        <w:t xml:space="preserve"> </w:t>
      </w:r>
    </w:p>
    <w:p w:rsidR="005D580F" w:rsidRDefault="005D580F" w:rsidP="009A335D">
      <w:pPr>
        <w:pStyle w:val="NoSpacing"/>
      </w:pPr>
      <w:r>
        <w:t>Sworn to (or affirmed) and subscribed before me this day by _____</w:t>
      </w:r>
      <w:r w:rsidR="009A335D">
        <w:t>___________________</w:t>
      </w:r>
      <w:r>
        <w:t xml:space="preserve">______ (name of principal). </w:t>
      </w:r>
    </w:p>
    <w:p w:rsidR="009A335D" w:rsidRDefault="009A335D" w:rsidP="009A335D">
      <w:pPr>
        <w:pStyle w:val="NoSpacing"/>
      </w:pPr>
    </w:p>
    <w:p w:rsidR="005D580F" w:rsidRDefault="005D580F" w:rsidP="009A335D">
      <w:pPr>
        <w:pStyle w:val="NoSpacing"/>
      </w:pPr>
      <w:r>
        <w:t>Date</w:t>
      </w:r>
      <w:proofErr w:type="gramStart"/>
      <w:r>
        <w:t>:_</w:t>
      </w:r>
      <w:proofErr w:type="gramEnd"/>
      <w:r>
        <w:t xml:space="preserve">__________________ </w:t>
      </w:r>
      <w:r w:rsidR="009A335D">
        <w:tab/>
      </w:r>
      <w:r w:rsidR="009A335D">
        <w:tab/>
      </w:r>
      <w:r w:rsidR="009A335D">
        <w:tab/>
      </w:r>
      <w:r w:rsidR="009A335D">
        <w:tab/>
      </w:r>
      <w:r w:rsidR="009A335D">
        <w:rPr>
          <w:rFonts w:ascii="Helvetica" w:hAnsi="Helvetica"/>
          <w:color w:val="5D5D5D"/>
          <w:sz w:val="20"/>
          <w:szCs w:val="20"/>
        </w:rPr>
        <w:t>____________________________</w:t>
      </w:r>
    </w:p>
    <w:p w:rsidR="005D580F" w:rsidRDefault="005D580F" w:rsidP="009A335D">
      <w:pPr>
        <w:pStyle w:val="NoSpacing"/>
      </w:pPr>
      <w:r>
        <w:t>My commission expires</w:t>
      </w:r>
      <w:proofErr w:type="gramStart"/>
      <w:r>
        <w:t>:_</w:t>
      </w:r>
      <w:proofErr w:type="gramEnd"/>
      <w:r>
        <w:t>____________</w:t>
      </w:r>
      <w:r w:rsidR="009A335D">
        <w:tab/>
      </w:r>
      <w:r w:rsidR="009A335D">
        <w:tab/>
      </w:r>
      <w:r w:rsidR="009A335D">
        <w:tab/>
        <w:t>Notary’s printed Name:</w:t>
      </w:r>
      <w:r w:rsidR="009A335D">
        <w:tab/>
      </w:r>
      <w:r w:rsidR="009A335D">
        <w:rPr>
          <w:rFonts w:ascii="Helvetica" w:hAnsi="Helvetica"/>
          <w:color w:val="5D5D5D"/>
          <w:sz w:val="20"/>
          <w:szCs w:val="20"/>
        </w:rPr>
        <w:t>____________________________</w:t>
      </w:r>
    </w:p>
    <w:sectPr w:rsidR="005D580F" w:rsidSect="005D5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CB"/>
    <w:multiLevelType w:val="hybridMultilevel"/>
    <w:tmpl w:val="5B84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E"/>
    <w:rsid w:val="00113A8E"/>
    <w:rsid w:val="0011515E"/>
    <w:rsid w:val="00241090"/>
    <w:rsid w:val="002F2E59"/>
    <w:rsid w:val="004D633E"/>
    <w:rsid w:val="005D580F"/>
    <w:rsid w:val="0089314B"/>
    <w:rsid w:val="00950D06"/>
    <w:rsid w:val="009A335D"/>
    <w:rsid w:val="00B829FA"/>
    <w:rsid w:val="00B96EDB"/>
    <w:rsid w:val="00E004A0"/>
    <w:rsid w:val="00F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33E"/>
    <w:pPr>
      <w:ind w:left="720"/>
      <w:contextualSpacing/>
    </w:pPr>
  </w:style>
  <w:style w:type="paragraph" w:styleId="NoSpacing">
    <w:name w:val="No Spacing"/>
    <w:uiPriority w:val="1"/>
    <w:qFormat/>
    <w:rsid w:val="005D5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33E"/>
    <w:pPr>
      <w:ind w:left="720"/>
      <w:contextualSpacing/>
    </w:pPr>
  </w:style>
  <w:style w:type="paragraph" w:styleId="NoSpacing">
    <w:name w:val="No Spacing"/>
    <w:uiPriority w:val="1"/>
    <w:qFormat/>
    <w:rsid w:val="005D5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Crawford</dc:creator>
  <cp:lastModifiedBy>Chris McIlravey</cp:lastModifiedBy>
  <cp:revision>2</cp:revision>
  <dcterms:created xsi:type="dcterms:W3CDTF">2017-10-24T14:12:00Z</dcterms:created>
  <dcterms:modified xsi:type="dcterms:W3CDTF">2017-10-24T14:12:00Z</dcterms:modified>
</cp:coreProperties>
</file>